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7500" w14:textId="77777777" w:rsidR="00E60620" w:rsidRDefault="00E60620" w:rsidP="00E60620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Pilates Ring, 38 CM, Magic Cercle, Exercise Ring, Double </w:t>
      </w:r>
      <w:proofErr w:type="spellStart"/>
      <w:r>
        <w:rPr>
          <w:rStyle w:val="a-size-large"/>
          <w:rFonts w:ascii="Arial" w:hAnsi="Arial" w:cs="Arial"/>
          <w:b w:val="0"/>
          <w:bCs w:val="0"/>
          <w:color w:val="0F1111"/>
        </w:rPr>
        <w:t>HandleHigh</w:t>
      </w:r>
      <w:proofErr w:type="spellEnd"/>
      <w:r>
        <w:rPr>
          <w:rStyle w:val="a-size-large"/>
          <w:rFonts w:ascii="Arial" w:hAnsi="Arial" w:cs="Arial"/>
          <w:b w:val="0"/>
          <w:bCs w:val="0"/>
          <w:color w:val="0F1111"/>
        </w:rPr>
        <w:t xml:space="preserve"> quality strips, moderate elasticity, no deformation under high pressure.</w:t>
      </w:r>
    </w:p>
    <w:p w14:paraId="26400491" w14:textId="5DBC15A6" w:rsidR="007F112D" w:rsidRPr="00E60620" w:rsidRDefault="00C351C0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13975E4B" wp14:editId="17498559">
            <wp:extent cx="5274310" cy="44297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2221CE59" w14:textId="77777777" w:rsidR="00E60620" w:rsidRPr="00E60620" w:rsidRDefault="00E60620" w:rsidP="00E60620">
      <w:pPr>
        <w:widowControl/>
        <w:numPr>
          <w:ilvl w:val="0"/>
          <w:numId w:val="15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60620">
        <w:rPr>
          <w:rFonts w:ascii="Arial" w:eastAsia="宋体" w:hAnsi="Arial" w:cs="Arial"/>
          <w:color w:val="0F1111"/>
          <w:kern w:val="0"/>
          <w:szCs w:val="21"/>
        </w:rPr>
        <w:t>SHAPE &amp; BUILD &amp; TONE | Great for those looking to develop muscle strength, increase body awareness, improve endurance, balance, and correct posture.</w:t>
      </w:r>
    </w:p>
    <w:p w14:paraId="05F5EBA6" w14:textId="77777777" w:rsidR="00E60620" w:rsidRPr="00E60620" w:rsidRDefault="00E60620" w:rsidP="00E60620">
      <w:pPr>
        <w:widowControl/>
        <w:numPr>
          <w:ilvl w:val="0"/>
          <w:numId w:val="15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PREMIUM QUALITY &amp; STURY | Made from high quality PP and EVA material, the </w:t>
      </w:r>
      <w:proofErr w:type="spellStart"/>
      <w:r w:rsidRPr="00E60620">
        <w:rPr>
          <w:rFonts w:ascii="Arial" w:eastAsia="宋体" w:hAnsi="Arial" w:cs="Arial"/>
          <w:color w:val="0F1111"/>
          <w:kern w:val="0"/>
          <w:szCs w:val="21"/>
        </w:rPr>
        <w:t>pilates</w:t>
      </w:r>
      <w:proofErr w:type="spellEnd"/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 circle is non-toxic, high density and durable, it won't crack easily even after strenuous exercise.</w:t>
      </w:r>
    </w:p>
    <w:p w14:paraId="465E0570" w14:textId="77777777" w:rsidR="00E60620" w:rsidRPr="00E60620" w:rsidRDefault="00E60620" w:rsidP="00E60620">
      <w:pPr>
        <w:widowControl/>
        <w:numPr>
          <w:ilvl w:val="0"/>
          <w:numId w:val="15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ERGONOMIC DESIGN | The </w:t>
      </w:r>
      <w:proofErr w:type="spellStart"/>
      <w:r w:rsidRPr="00E60620">
        <w:rPr>
          <w:rFonts w:ascii="Arial" w:eastAsia="宋体" w:hAnsi="Arial" w:cs="Arial"/>
          <w:color w:val="0F1111"/>
          <w:kern w:val="0"/>
          <w:szCs w:val="21"/>
        </w:rPr>
        <w:t>pilates</w:t>
      </w:r>
      <w:proofErr w:type="spellEnd"/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 ring set is small, light, and effective. It is easy to carry and store, excellent for taking to the workouts at home gym or </w:t>
      </w:r>
      <w:r w:rsidRPr="00E60620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when traveling. These no slip soft handles of the fitness circle provide comfort for ankles, </w:t>
      </w:r>
      <w:proofErr w:type="gramStart"/>
      <w:r w:rsidRPr="00E60620">
        <w:rPr>
          <w:rFonts w:ascii="Arial" w:eastAsia="宋体" w:hAnsi="Arial" w:cs="Arial"/>
          <w:color w:val="0F1111"/>
          <w:kern w:val="0"/>
          <w:szCs w:val="21"/>
        </w:rPr>
        <w:t>legs</w:t>
      </w:r>
      <w:proofErr w:type="gramEnd"/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 or arms on both the inside and outside of the ring.</w:t>
      </w:r>
    </w:p>
    <w:p w14:paraId="20037421" w14:textId="77777777" w:rsidR="00E60620" w:rsidRPr="00E60620" w:rsidRDefault="00E60620" w:rsidP="00E60620">
      <w:pPr>
        <w:widowControl/>
        <w:numPr>
          <w:ilvl w:val="0"/>
          <w:numId w:val="15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TONE YOUR BODY | The yoga ring is designed according to the human body curve, good for core workout, abdominal, thigh, </w:t>
      </w:r>
      <w:proofErr w:type="gramStart"/>
      <w:r w:rsidRPr="00E60620">
        <w:rPr>
          <w:rFonts w:ascii="Arial" w:eastAsia="宋体" w:hAnsi="Arial" w:cs="Arial"/>
          <w:color w:val="0F1111"/>
          <w:kern w:val="0"/>
          <w:szCs w:val="21"/>
        </w:rPr>
        <w:t>leg</w:t>
      </w:r>
      <w:proofErr w:type="gramEnd"/>
      <w:r w:rsidRPr="00E60620">
        <w:rPr>
          <w:rFonts w:ascii="Arial" w:eastAsia="宋体" w:hAnsi="Arial" w:cs="Arial"/>
          <w:color w:val="0F1111"/>
          <w:kern w:val="0"/>
          <w:szCs w:val="21"/>
        </w:rPr>
        <w:t xml:space="preserve"> and arm toning, improving posture, strengthening mobility.</w:t>
      </w:r>
    </w:p>
    <w:p w14:paraId="3F8AD2AE" w14:textId="77777777" w:rsidR="00E60620" w:rsidRPr="00E60620" w:rsidRDefault="00E60620" w:rsidP="00E60620">
      <w:pPr>
        <w:widowControl/>
        <w:numPr>
          <w:ilvl w:val="0"/>
          <w:numId w:val="15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E60620">
        <w:rPr>
          <w:rFonts w:ascii="Segoe UI Emoji" w:eastAsia="宋体" w:hAnsi="Segoe UI Emoji" w:cs="Segoe UI Emoji"/>
          <w:color w:val="0F1111"/>
          <w:kern w:val="0"/>
          <w:szCs w:val="21"/>
        </w:rPr>
        <w:t>✔</w:t>
      </w:r>
      <w:r w:rsidRPr="00E60620">
        <w:rPr>
          <w:rFonts w:ascii="Arial" w:eastAsia="宋体" w:hAnsi="Arial" w:cs="Arial"/>
          <w:color w:val="0F1111"/>
          <w:kern w:val="0"/>
          <w:szCs w:val="21"/>
        </w:rPr>
        <w:t>️ 100% SATISFACTION GUARANTEED: We strive to provide quality products and service. While our products are made of high-quality material, should you have any issue with your purchase, we Provide a 2-year warranty. Feel free to contact us. Your happiness with your purchase is our #1 priority!</w:t>
      </w:r>
    </w:p>
    <w:p w14:paraId="7E89E5ED" w14:textId="0B46B9A6" w:rsidR="00872C10" w:rsidRPr="00E6062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1C22771" w14:textId="77777777" w:rsidR="00872C10" w:rsidRPr="00872C10" w:rsidRDefault="00872C10" w:rsidP="00872C10">
      <w:pPr>
        <w:pStyle w:val="1"/>
      </w:pPr>
      <w:r w:rsidRPr="00872C10">
        <w:t>Technical Details</w:t>
      </w:r>
    </w:p>
    <w:tbl>
      <w:tblPr>
        <w:tblW w:w="1020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100"/>
      </w:tblGrid>
      <w:tr w:rsidR="00C351C0" w:rsidRPr="00C351C0" w14:paraId="530A8F24" w14:textId="77777777" w:rsidTr="00C351C0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7E8749F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0F1111"/>
                <w:kern w:val="0"/>
                <w:szCs w:val="21"/>
              </w:rPr>
              <w:t>Color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BCEAE89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‎Purple</w:t>
            </w:r>
          </w:p>
        </w:tc>
      </w:tr>
      <w:tr w:rsidR="00C351C0" w:rsidRPr="00C351C0" w14:paraId="0CB8AABD" w14:textId="77777777" w:rsidTr="00C351C0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7223BF5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0F1111"/>
                <w:kern w:val="0"/>
                <w:szCs w:val="21"/>
              </w:rPr>
              <w:t>Brand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576304B6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‎LMS Data</w:t>
            </w:r>
          </w:p>
        </w:tc>
      </w:tr>
      <w:tr w:rsidR="00C351C0" w:rsidRPr="00C351C0" w14:paraId="22EDC507" w14:textId="77777777" w:rsidTr="00C351C0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237AC85D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8655800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‎</w:t>
            </w:r>
            <w:proofErr w:type="spellStart"/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Dynamode</w:t>
            </w:r>
            <w:proofErr w:type="spellEnd"/>
          </w:p>
        </w:tc>
      </w:tr>
      <w:tr w:rsidR="00C351C0" w:rsidRPr="00C351C0" w14:paraId="24FDBA21" w14:textId="77777777" w:rsidTr="00C351C0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16AC6CE5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0F1111"/>
                <w:kern w:val="0"/>
                <w:szCs w:val="21"/>
              </w:rPr>
              <w:t>Manufacturer reference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6FDA4E60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‎PILTS-RING-1-PUR</w:t>
            </w:r>
          </w:p>
        </w:tc>
      </w:tr>
      <w:tr w:rsidR="00C351C0" w:rsidRPr="00C351C0" w14:paraId="5FA845B8" w14:textId="77777777" w:rsidTr="00C351C0">
        <w:tc>
          <w:tcPr>
            <w:tcW w:w="510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4DA4434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0F1111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0F1111"/>
                <w:kern w:val="0"/>
                <w:szCs w:val="21"/>
              </w:rPr>
              <w:t>ASIN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34774BEB" w14:textId="77777777" w:rsidR="00C351C0" w:rsidRPr="00C351C0" w:rsidRDefault="00C351C0" w:rsidP="00C351C0">
            <w:pPr>
              <w:widowControl/>
              <w:spacing w:after="33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C351C0">
              <w:rPr>
                <w:rFonts w:ascii="Arial" w:eastAsia="宋体" w:hAnsi="Arial" w:cs="Arial"/>
                <w:color w:val="333333"/>
                <w:kern w:val="0"/>
                <w:szCs w:val="21"/>
              </w:rPr>
              <w:t>‎B09C3TJZDK</w:t>
            </w:r>
          </w:p>
        </w:tc>
      </w:tr>
    </w:tbl>
    <w:p w14:paraId="334CD538" w14:textId="4E219F59" w:rsidR="00872C10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3C65F79B" w14:textId="7DA4C2C2" w:rsidR="00EA44B0" w:rsidRDefault="00EA44B0" w:rsidP="00EA44B0">
      <w:pPr>
        <w:pStyle w:val="1"/>
      </w:pPr>
      <w:r w:rsidRPr="00EA44B0">
        <w:t>Additional Information</w:t>
      </w:r>
    </w:p>
    <w:tbl>
      <w:tblPr>
        <w:tblW w:w="10560" w:type="dxa"/>
        <w:tblBorders>
          <w:bottom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C351C0" w14:paraId="62809E87" w14:textId="77777777" w:rsidTr="00C351C0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4E6750E" w14:textId="77777777" w:rsidR="00C351C0" w:rsidRDefault="00C351C0">
            <w:pPr>
              <w:widowControl/>
              <w:spacing w:after="330"/>
              <w:jc w:val="left"/>
              <w:rPr>
                <w:rFonts w:ascii="Arial" w:hAnsi="Arial" w:cs="Arial"/>
                <w:color w:val="0F1111"/>
                <w:szCs w:val="21"/>
              </w:rPr>
            </w:pPr>
            <w:r>
              <w:rPr>
                <w:rFonts w:ascii="Arial" w:hAnsi="Arial" w:cs="Arial"/>
                <w:color w:val="0F1111"/>
                <w:szCs w:val="21"/>
              </w:rPr>
              <w:t>Date First Available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48258588" w14:textId="77777777" w:rsidR="00C351C0" w:rsidRDefault="00C351C0">
            <w:pPr>
              <w:spacing w:after="33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7 Aug. 2021</w:t>
            </w:r>
          </w:p>
        </w:tc>
      </w:tr>
      <w:tr w:rsidR="00C351C0" w14:paraId="60EAA261" w14:textId="77777777" w:rsidTr="00C351C0">
        <w:tc>
          <w:tcPr>
            <w:tcW w:w="5280" w:type="dxa"/>
            <w:tcBorders>
              <w:top w:val="single" w:sz="6" w:space="0" w:color="E7E7E7"/>
            </w:tcBorders>
            <w:shd w:val="clear" w:color="auto" w:fill="F3F3F3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7B4E7F00" w14:textId="77777777" w:rsidR="00C351C0" w:rsidRDefault="00C351C0">
            <w:pPr>
              <w:spacing w:after="330"/>
              <w:rPr>
                <w:rFonts w:ascii="Arial" w:hAnsi="Arial" w:cs="Arial"/>
                <w:color w:val="0F1111"/>
                <w:szCs w:val="21"/>
              </w:rPr>
            </w:pPr>
            <w:r>
              <w:rPr>
                <w:rFonts w:ascii="Arial" w:hAnsi="Arial" w:cs="Arial"/>
                <w:color w:val="0F1111"/>
                <w:szCs w:val="21"/>
              </w:rPr>
              <w:t>Best Sellers Rank</w:t>
            </w:r>
          </w:p>
        </w:tc>
        <w:tc>
          <w:tcPr>
            <w:tcW w:w="0" w:type="auto"/>
            <w:tcBorders>
              <w:top w:val="single" w:sz="6" w:space="0" w:color="E7E7E7"/>
            </w:tcBorders>
            <w:shd w:val="clear" w:color="auto" w:fill="FFFFFF"/>
            <w:tcMar>
              <w:top w:w="105" w:type="dxa"/>
              <w:left w:w="210" w:type="dxa"/>
              <w:bottom w:w="90" w:type="dxa"/>
              <w:right w:w="210" w:type="dxa"/>
            </w:tcMar>
            <w:hideMark/>
          </w:tcPr>
          <w:p w14:paraId="0D6B1AAA" w14:textId="77777777" w:rsidR="00C351C0" w:rsidRDefault="00C351C0">
            <w:pPr>
              <w:spacing w:after="33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</w:rPr>
              <w:t>42,962 in Sports &amp; Outdoors (</w:t>
            </w:r>
            <w:hyperlink r:id="rId8" w:history="1">
              <w:r>
                <w:rPr>
                  <w:rStyle w:val="ab"/>
                  <w:rFonts w:ascii="Arial" w:hAnsi="Arial" w:cs="Arial"/>
                  <w:color w:val="007185"/>
                  <w:szCs w:val="21"/>
                </w:rPr>
                <w:t>See Top 100 in Sports &amp; Outdoors</w:t>
              </w:r>
            </w:hyperlink>
            <w:r>
              <w:rPr>
                <w:rFonts w:ascii="Arial" w:hAnsi="Arial" w:cs="Arial"/>
                <w:color w:val="333333"/>
                <w:szCs w:val="21"/>
              </w:rPr>
              <w:t>)</w:t>
            </w:r>
            <w:r>
              <w:rPr>
                <w:rFonts w:ascii="Arial" w:hAnsi="Arial" w:cs="Arial"/>
                <w:color w:val="333333"/>
                <w:szCs w:val="21"/>
              </w:rPr>
              <w:br/>
              <w:t>121 in </w:t>
            </w:r>
            <w:hyperlink r:id="rId9" w:history="1">
              <w:r>
                <w:rPr>
                  <w:rStyle w:val="ab"/>
                  <w:rFonts w:ascii="Arial" w:hAnsi="Arial" w:cs="Arial"/>
                  <w:color w:val="007185"/>
                  <w:szCs w:val="21"/>
                </w:rPr>
                <w:t>Pilates</w:t>
              </w:r>
            </w:hyperlink>
          </w:p>
        </w:tc>
      </w:tr>
    </w:tbl>
    <w:p w14:paraId="7FD78735" w14:textId="68C0C045" w:rsidR="00857C8F" w:rsidRPr="00C351C0" w:rsidRDefault="00857C8F" w:rsidP="00EA44B0">
      <w:pPr>
        <w:pStyle w:val="a9"/>
        <w:rPr>
          <w:sz w:val="32"/>
          <w:szCs w:val="32"/>
        </w:rPr>
      </w:pPr>
    </w:p>
    <w:p w14:paraId="459D189E" w14:textId="77777777" w:rsidR="00EA44B0" w:rsidRPr="00EA44B0" w:rsidRDefault="00EA44B0" w:rsidP="00EA44B0">
      <w:pPr>
        <w:pStyle w:val="a9"/>
        <w:rPr>
          <w:sz w:val="32"/>
          <w:szCs w:val="32"/>
        </w:rPr>
      </w:pPr>
    </w:p>
    <w:sectPr w:rsidR="00EA44B0" w:rsidRPr="00EA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2F08" w14:textId="77777777" w:rsidR="00E4770C" w:rsidRDefault="00E4770C" w:rsidP="007F112D">
      <w:r>
        <w:separator/>
      </w:r>
    </w:p>
  </w:endnote>
  <w:endnote w:type="continuationSeparator" w:id="0">
    <w:p w14:paraId="44925294" w14:textId="77777777" w:rsidR="00E4770C" w:rsidRDefault="00E4770C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00AE" w14:textId="77777777" w:rsidR="00E4770C" w:rsidRDefault="00E4770C" w:rsidP="007F112D">
      <w:r>
        <w:separator/>
      </w:r>
    </w:p>
  </w:footnote>
  <w:footnote w:type="continuationSeparator" w:id="0">
    <w:p w14:paraId="23F1C27F" w14:textId="77777777" w:rsidR="00E4770C" w:rsidRDefault="00E4770C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E4B"/>
    <w:multiLevelType w:val="multilevel"/>
    <w:tmpl w:val="623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E50EF"/>
    <w:multiLevelType w:val="multilevel"/>
    <w:tmpl w:val="5EF2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E2319"/>
    <w:rsid w:val="000F494C"/>
    <w:rsid w:val="00174E7E"/>
    <w:rsid w:val="00175BEB"/>
    <w:rsid w:val="00297617"/>
    <w:rsid w:val="002C2684"/>
    <w:rsid w:val="00314B73"/>
    <w:rsid w:val="00341FE0"/>
    <w:rsid w:val="00356F05"/>
    <w:rsid w:val="003B0D09"/>
    <w:rsid w:val="003B1C50"/>
    <w:rsid w:val="003F2B25"/>
    <w:rsid w:val="00425B36"/>
    <w:rsid w:val="004433C5"/>
    <w:rsid w:val="004723D9"/>
    <w:rsid w:val="00584B8C"/>
    <w:rsid w:val="0060019D"/>
    <w:rsid w:val="006B4008"/>
    <w:rsid w:val="0078479C"/>
    <w:rsid w:val="007B0E16"/>
    <w:rsid w:val="007F112D"/>
    <w:rsid w:val="00801890"/>
    <w:rsid w:val="00802718"/>
    <w:rsid w:val="00822828"/>
    <w:rsid w:val="0082718D"/>
    <w:rsid w:val="00857C8F"/>
    <w:rsid w:val="00867E7B"/>
    <w:rsid w:val="00872C10"/>
    <w:rsid w:val="008B36F6"/>
    <w:rsid w:val="00A06C84"/>
    <w:rsid w:val="00BE7C80"/>
    <w:rsid w:val="00C351C0"/>
    <w:rsid w:val="00C80BEE"/>
    <w:rsid w:val="00D64C88"/>
    <w:rsid w:val="00E4770C"/>
    <w:rsid w:val="00E60620"/>
    <w:rsid w:val="00EA44B0"/>
    <w:rsid w:val="00FA1722"/>
    <w:rsid w:val="00FD31ED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A44B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E60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gp/bestsellers/sports/ref=pd_zg_ts_spor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gp/bestsellers/sports/671763011/ref=pd_zg_hrsr_sport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35</cp:revision>
  <dcterms:created xsi:type="dcterms:W3CDTF">2021-06-17T03:46:00Z</dcterms:created>
  <dcterms:modified xsi:type="dcterms:W3CDTF">2021-09-14T11:29:00Z</dcterms:modified>
</cp:coreProperties>
</file>